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D4628" w14:textId="52E59259"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 xml:space="preserve">1a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14:paraId="0B694866" w14:textId="77777777"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modyfikacjami nauczycieli wychowania fizycznego.</w:t>
      </w:r>
    </w:p>
    <w:p w14:paraId="610B18B1" w14:textId="77777777"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1BF1B84" w14:textId="77777777"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14:paraId="1B8F48EF" w14:textId="77777777"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14:paraId="62EDB238" w14:textId="77777777"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14:paraId="53DB046E" w14:textId="77777777"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14:paraId="1445D3FE" w14:textId="77777777"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7"/>
        <w:gridCol w:w="1617"/>
        <w:gridCol w:w="1616"/>
        <w:gridCol w:w="1617"/>
        <w:gridCol w:w="1753"/>
      </w:tblGrid>
      <w:tr w:rsidR="00B1742D" w:rsidRPr="004B6247" w14:paraId="71244224" w14:textId="77777777" w:rsidTr="00156B80">
        <w:tc>
          <w:tcPr>
            <w:tcW w:w="1842" w:type="dxa"/>
          </w:tcPr>
          <w:p w14:paraId="55E27D8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14:paraId="6CF798F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14:paraId="71B3F02D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14:paraId="1F11F43F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14:paraId="0ED3DF2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14:paraId="4925CF5E" w14:textId="77777777" w:rsidTr="00156B80">
        <w:tc>
          <w:tcPr>
            <w:tcW w:w="1842" w:type="dxa"/>
          </w:tcPr>
          <w:p w14:paraId="170A45A8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14:paraId="001F0B23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14:paraId="41FAEDAB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527C9C8D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118EB6E0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2B0A6733" w14:textId="77777777"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14:paraId="762CB0F2" w14:textId="77777777" w:rsidTr="00156B80">
        <w:tc>
          <w:tcPr>
            <w:tcW w:w="1842" w:type="dxa"/>
          </w:tcPr>
          <w:p w14:paraId="4A9119B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14:paraId="3B93A59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5841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8B96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D587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8BCD3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14:paraId="0BD0EFC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C5CC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14:paraId="48CFCE7A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1012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14:paraId="5E05FF0C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64CF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B4BC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5B7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D2BBC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3A6C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23E8B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625F3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14:paraId="5CEAB1B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14:paraId="32B1B76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54A5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21C10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B629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1E6FD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14:paraId="4FD7513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3E55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14:paraId="3791976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9A2E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C68DD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FCF6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14:paraId="0574C2EB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667B1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4E597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8A81A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5A38B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FEAE1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29C58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4B74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14:paraId="1449154A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14:paraId="52C2655D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7847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14:paraId="4960ACDB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4242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CAB4A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400A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higieniczny tryb życia</w:t>
            </w:r>
          </w:p>
          <w:p w14:paraId="585A37DF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E562F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14:paraId="5EDCF95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5E47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A274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1D9A3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70BF1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21290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EFB7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13C27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14:paraId="42CD61AF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14:paraId="5C295548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99BC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9D4F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14:paraId="7F8CFAD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04A38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C3C0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14:paraId="3C88CCA3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6440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14:paraId="3A55DFB0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3471F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C1E1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C4509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14:paraId="4A111F78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14:paraId="0DF1171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F6E5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83CFE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8CA32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1A5A0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14:paraId="750BAD3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0D266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46E8B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19C0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B3744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14:paraId="51742888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3DAC5" w14:textId="77777777"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14:paraId="2B8D3E02" w14:textId="77777777"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14:paraId="0371F580" w14:textId="77777777"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14:paraId="4970D5C8" w14:textId="77777777"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14:paraId="34709ACE" w14:textId="77777777"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14:paraId="6490A393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7F0074D7" w14:textId="77777777" w:rsidTr="00156B80">
        <w:trPr>
          <w:trHeight w:val="433"/>
        </w:trPr>
        <w:tc>
          <w:tcPr>
            <w:tcW w:w="7700" w:type="dxa"/>
            <w:gridSpan w:val="2"/>
          </w:tcPr>
          <w:p w14:paraId="1BE017DF" w14:textId="77777777"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0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1.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4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Rozwój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4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fizyczny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3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4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4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14:paraId="471A93CC" w14:textId="77777777" w:rsidTr="00156B80">
        <w:trPr>
          <w:trHeight w:val="462"/>
        </w:trPr>
        <w:tc>
          <w:tcPr>
            <w:tcW w:w="7700" w:type="dxa"/>
            <w:gridSpan w:val="2"/>
          </w:tcPr>
          <w:p w14:paraId="4F8F4A19" w14:textId="77777777"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1"/>
                <w:sz w:val="28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14:paraId="11360588" w14:textId="77777777" w:rsidTr="00156B80">
        <w:trPr>
          <w:trHeight w:val="424"/>
        </w:trPr>
        <w:tc>
          <w:tcPr>
            <w:tcW w:w="3850" w:type="dxa"/>
          </w:tcPr>
          <w:p w14:paraId="61A4D678" w14:textId="77777777"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14:paraId="0BC49FE0" w14:textId="77777777"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14:paraId="6D356B23" w14:textId="77777777" w:rsidTr="00156B80">
        <w:trPr>
          <w:trHeight w:val="10194"/>
        </w:trPr>
        <w:tc>
          <w:tcPr>
            <w:tcW w:w="3850" w:type="dxa"/>
          </w:tcPr>
          <w:p w14:paraId="607EEBE0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14:paraId="002BD66E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korzyści dla zdrowia fizycznego, psychicznego i spo- łecznego, wynikające z aktywno- 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szczególnie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świe- żym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powietrzu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kontakcie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14:paraId="2CCDFC93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dobrym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samopoczuciem.</w:t>
            </w:r>
          </w:p>
          <w:p w14:paraId="755F593C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podstawową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technikę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 taktykę biegów krótkich, śred- nich i długich.</w:t>
            </w:r>
          </w:p>
          <w:p w14:paraId="65EF461C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poprawną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technikę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prze- kazania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pałeczki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sztafetowej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 biegu.</w:t>
            </w:r>
          </w:p>
          <w:p w14:paraId="27618EFE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podstawową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techni-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14:paraId="64B7728C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14:paraId="6CB2619D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14:paraId="1257AE70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znaczenie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fi- zycznej w profilaktyce tzw. cho- rób cywilizacyjnych: cukrzycy, otyłości, chorób układu krążenia, wad postawy i nerwic.</w:t>
            </w:r>
          </w:p>
          <w:p w14:paraId="48CBAF77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14:paraId="49174B96" w14:textId="77777777"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14:paraId="1DBB8DCA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pomiarów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wysokości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 masy ciała, porównuje je z wy- nikami poprzednimi, interpretuje wyniki i dokonuje samooceny.</w:t>
            </w:r>
          </w:p>
          <w:p w14:paraId="3F3B3F1F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14:paraId="5EF15FB4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testy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sprawno-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14:paraId="6CF15541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14:paraId="016088CA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pomiaru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własnej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 fizycznej, potrafi zinterpre- tować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wyniki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dokonać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14:paraId="6F6C6FB1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oszczepem,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pchnię- cie kulą, rzut dyskiem.</w:t>
            </w:r>
          </w:p>
          <w:p w14:paraId="2E05CFFD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14:paraId="3008F780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fizycznej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zależno- ści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zainteresowań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charakte- ru pracy zawodowej.</w:t>
            </w:r>
          </w:p>
          <w:p w14:paraId="630BB420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do- konuje jej oceny.</w:t>
            </w:r>
          </w:p>
          <w:p w14:paraId="530A2C88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wysiłek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róż- nej intensywności.</w:t>
            </w:r>
          </w:p>
          <w:p w14:paraId="485B2F61" w14:textId="77777777"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14:paraId="355C01D2" w14:textId="77777777"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733CF224" w14:textId="77777777" w:rsidTr="00156B80">
        <w:trPr>
          <w:trHeight w:val="2967"/>
        </w:trPr>
        <w:tc>
          <w:tcPr>
            <w:tcW w:w="3850" w:type="dxa"/>
          </w:tcPr>
          <w:p w14:paraId="25BEA28B" w14:textId="77777777"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14:paraId="1D6E6C64" w14:textId="77777777"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14:paraId="3040ED27" w14:textId="77777777"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14:paraId="45D6CD2E" w14:textId="77777777"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14:paraId="5C8A39A6" w14:textId="77777777"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14:paraId="3DD26A46" w14:textId="77777777"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interpretu-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 wskaźnik masy ciała (BMI) na tle indywidualnych potrzeb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norm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zdrowotnych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katego- rii wiekowej.</w:t>
            </w:r>
          </w:p>
          <w:p w14:paraId="4C43D885" w14:textId="77777777"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 korekcyjne do odpowiedniej wady postawy.</w:t>
            </w:r>
          </w:p>
          <w:p w14:paraId="61D63F08" w14:textId="77777777"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4223FED" w14:textId="77777777"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29A7E890" w14:textId="77777777" w:rsidTr="00156B80">
        <w:trPr>
          <w:trHeight w:val="350"/>
        </w:trPr>
        <w:tc>
          <w:tcPr>
            <w:tcW w:w="7700" w:type="dxa"/>
            <w:gridSpan w:val="2"/>
          </w:tcPr>
          <w:p w14:paraId="30FB097E" w14:textId="77777777"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1"/>
                <w:sz w:val="28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14:paraId="21A65595" w14:textId="77777777" w:rsidTr="00156B80">
        <w:trPr>
          <w:trHeight w:val="349"/>
        </w:trPr>
        <w:tc>
          <w:tcPr>
            <w:tcW w:w="3850" w:type="dxa"/>
          </w:tcPr>
          <w:p w14:paraId="2991A239" w14:textId="77777777"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14:paraId="53092A3D" w14:textId="77777777"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14:paraId="4DD3ED62" w14:textId="77777777" w:rsidTr="00156B80">
        <w:trPr>
          <w:trHeight w:val="424"/>
        </w:trPr>
        <w:tc>
          <w:tcPr>
            <w:tcW w:w="7700" w:type="dxa"/>
            <w:gridSpan w:val="2"/>
          </w:tcPr>
          <w:p w14:paraId="052DEC6E" w14:textId="77777777"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6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2.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8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14:paraId="2614E44A" w14:textId="77777777" w:rsidTr="00156B80">
        <w:trPr>
          <w:trHeight w:val="5998"/>
        </w:trPr>
        <w:tc>
          <w:tcPr>
            <w:tcW w:w="3850" w:type="dxa"/>
          </w:tcPr>
          <w:p w14:paraId="5646B5FF" w14:textId="77777777"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korzyści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14:paraId="71C0D8F7" w14:textId="77777777"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 miejsca w swojej oko- licy,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które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można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wykorzystać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14:paraId="0E507A10" w14:textId="77777777"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zalecenia dotyczące aktywności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fizycznej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zależno- ści od płci, okresu życia, rodza- ju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pory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14:paraId="406774E1" w14:textId="77777777"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związek pomiędzy natę- żeniem wysiłku a funkcjonowa- niem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układu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krążenia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układu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14:paraId="5BFBB700" w14:textId="77777777"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czynniki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wpływające na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podejmowanie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fi- zycznej zależne od rodziny, ko- legów,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mediów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lo- kalnej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warunków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14:paraId="62A85DFA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planowania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14:paraId="702A3DFF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14:paraId="1F995B58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je własną, tygodniową aktyw- ność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fizyczną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(trening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zdrowotny) z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uwzględnieniem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sportów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całego życia przy wykorzystaniu nowo- czesnych technologii (urządzenia monitorujące,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aplikacje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interneto- we) i rekomendacji zdrowotnych (np. WHO lub UE).</w:t>
            </w:r>
          </w:p>
          <w:p w14:paraId="5952149C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14:paraId="3CED961D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rozgrzewkę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14:paraId="01A4B087" w14:textId="77777777"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rozgrzewkę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 w klasie.</w:t>
            </w:r>
          </w:p>
        </w:tc>
      </w:tr>
    </w:tbl>
    <w:p w14:paraId="0A86BC09" w14:textId="77777777"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E85961" w14:textId="77777777"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1EED865E" w14:textId="77777777" w:rsidTr="00156B80">
        <w:trPr>
          <w:trHeight w:val="11545"/>
        </w:trPr>
        <w:tc>
          <w:tcPr>
            <w:tcW w:w="3850" w:type="dxa"/>
          </w:tcPr>
          <w:p w14:paraId="05B9D7F7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14:paraId="459EC206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korzyści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marszu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kij- kami.</w:t>
            </w:r>
          </w:p>
          <w:p w14:paraId="768628DB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innych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kręgów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kulturowych, np. kabbadi, korfball.</w:t>
            </w:r>
          </w:p>
          <w:p w14:paraId="13DA611B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14:paraId="3BCC12EA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tygodniowej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aktyw- ności fizycznej.</w:t>
            </w:r>
          </w:p>
          <w:p w14:paraId="1EFE6723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14:paraId="20C7722C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 piłki.</w:t>
            </w:r>
          </w:p>
          <w:p w14:paraId="1E73CE44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wybranych gier rekreacyjnych: tenisa stołowego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14:paraId="5BBCB6BB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14:paraId="71BB0E54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muzyce: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aerobik,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zumba,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fit- ness, pilates itp.</w:t>
            </w:r>
          </w:p>
          <w:p w14:paraId="3021AA06" w14:textId="77777777"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podstawową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taktykę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 obronie i w ataku wybranych gier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zespołowych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rekreacyjnych.</w:t>
            </w:r>
          </w:p>
        </w:tc>
        <w:tc>
          <w:tcPr>
            <w:tcW w:w="3850" w:type="dxa"/>
          </w:tcPr>
          <w:p w14:paraId="16846540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w czasie rozgrzewki ćwi- czenia rozgrzewające i rozciąga- jące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poszczególne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partie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14:paraId="702CFD26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(z uwzględnieniem form nowo- czesnych i form z innych krę- gów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kulturowych,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np.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capoeira, frisbee ultimate, lacrosse, kab- badi, korfball, tchoukball).</w:t>
            </w:r>
          </w:p>
          <w:p w14:paraId="08F87DCA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techniczne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taktyczne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14:paraId="3FFE5FE9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14:paraId="1CB249F5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współorganizuje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14:paraId="7ECC0D73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14:paraId="752CDF9F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indywi- dualnie,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parze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zespole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do- wolny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układ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tańca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towarzyskie- go lub nowoczesnego.</w:t>
            </w:r>
          </w:p>
          <w:p w14:paraId="558BD7DD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biegi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terenowe)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 uwzględnieniem zastosowania nowoczesnych technologii.</w:t>
            </w:r>
          </w:p>
          <w:p w14:paraId="70E511EC" w14:textId="77777777"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podstawowe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elemen- ty samoobrony.</w:t>
            </w:r>
          </w:p>
        </w:tc>
      </w:tr>
    </w:tbl>
    <w:p w14:paraId="194892E7" w14:textId="77777777"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3857BA" w14:textId="77777777"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</w:tblGrid>
      <w:tr w:rsidR="00B1742D" w:rsidRPr="004B6247" w14:paraId="1D5192A4" w14:textId="77777777" w:rsidTr="00156B80">
        <w:trPr>
          <w:trHeight w:val="983"/>
        </w:trPr>
        <w:tc>
          <w:tcPr>
            <w:tcW w:w="3850" w:type="dxa"/>
          </w:tcPr>
          <w:p w14:paraId="5C8A29B3" w14:textId="77777777"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14:paraId="3B6E9B88" w14:textId="77777777"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D735613" w14:textId="77777777"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74163D8A" w14:textId="77777777" w:rsidTr="00156B80">
        <w:trPr>
          <w:trHeight w:val="490"/>
        </w:trPr>
        <w:tc>
          <w:tcPr>
            <w:tcW w:w="7700" w:type="dxa"/>
            <w:gridSpan w:val="2"/>
          </w:tcPr>
          <w:p w14:paraId="2CB9EF18" w14:textId="77777777"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6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3. Bezpieczeństwo 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14:paraId="05EE7AEE" w14:textId="77777777" w:rsidTr="00156B80">
        <w:trPr>
          <w:trHeight w:val="500"/>
        </w:trPr>
        <w:tc>
          <w:tcPr>
            <w:tcW w:w="7700" w:type="dxa"/>
            <w:gridSpan w:val="2"/>
          </w:tcPr>
          <w:p w14:paraId="1443BE76" w14:textId="77777777"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1"/>
                <w:sz w:val="28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14:paraId="07CFB79C" w14:textId="77777777" w:rsidTr="00156B80">
        <w:trPr>
          <w:trHeight w:val="419"/>
        </w:trPr>
        <w:tc>
          <w:tcPr>
            <w:tcW w:w="3850" w:type="dxa"/>
          </w:tcPr>
          <w:p w14:paraId="28EEA992" w14:textId="77777777"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14:paraId="66EC06DA" w14:textId="77777777"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14:paraId="700E6426" w14:textId="77777777" w:rsidTr="00156B80">
        <w:trPr>
          <w:trHeight w:val="7699"/>
        </w:trPr>
        <w:tc>
          <w:tcPr>
            <w:tcW w:w="3850" w:type="dxa"/>
          </w:tcPr>
          <w:p w14:paraId="46C38A0D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naturalnym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dro- gach publicznych.</w:t>
            </w:r>
          </w:p>
          <w:p w14:paraId="5693FF45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urazów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róż- nych form aktywności fizycznej.</w:t>
            </w:r>
          </w:p>
          <w:p w14:paraId="06B4DF26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zagrożenia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związane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14:paraId="63E1698D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czym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polega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umie- jętność oceny stopnia ryzyka wystąpienia urazu związanego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 niektórymi sportami lub wy- siłkami fizycznymi.</w:t>
            </w:r>
          </w:p>
          <w:p w14:paraId="599B41A1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rolę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relaksacyj- nych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14:paraId="34319D8C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14:paraId="6E75D873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czym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polega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umie- jętność planowania bezpiecznej aktywności fizycznej dla siebie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 innych.</w:t>
            </w:r>
          </w:p>
          <w:p w14:paraId="39FDB6C1" w14:textId="77777777"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14:paraId="5558D112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 terenie naturalnym.</w:t>
            </w:r>
          </w:p>
          <w:p w14:paraId="4B5979E7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14:paraId="42A66F01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zalety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 niebezpieczeństwa wynikające z uprawiania turystyki rowero- wej, zna przepisy ruchu drogo- wego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zachowania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14:paraId="05FD5C46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 i asekuracji w różnych sytu- acjach życiowych.</w:t>
            </w:r>
          </w:p>
          <w:p w14:paraId="63C993EA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Asekuruje kolegów podczas wy- konywania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14:paraId="473C5179" w14:textId="77777777"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14:paraId="7324F3CC" w14:textId="77777777"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BA9CBD2" w14:textId="77777777"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21305991" w14:textId="77777777" w:rsidTr="00156B80">
        <w:trPr>
          <w:trHeight w:val="5944"/>
        </w:trPr>
        <w:tc>
          <w:tcPr>
            <w:tcW w:w="3850" w:type="dxa"/>
          </w:tcPr>
          <w:p w14:paraId="6BFD3B16" w14:textId="77777777"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14:paraId="6CD0A84F" w14:textId="77777777"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14:paraId="1BD5DF81" w14:textId="77777777"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14:paraId="76EC14A1" w14:textId="77777777"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14:paraId="5D61CCCD" w14:textId="77777777"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14:paraId="59E04A3D" w14:textId="0AA958D8"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14:paraId="0C8CF9C7" w14:textId="77777777"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Potrafi zachować się w sytuacji wypadków (w tym komunika- cyjnych) i urazów w czasie za- jęć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ruchowych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–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udzielić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14:paraId="17570530" w14:textId="77777777"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zawodach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sportowych lub korzystania z wybranego obiektu sportowego.</w:t>
            </w:r>
          </w:p>
          <w:p w14:paraId="006EB744" w14:textId="77777777"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14:paraId="3279615A" w14:textId="77777777"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Organizuje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14:paraId="759895A1" w14:textId="77777777"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dy udzielania pierwszej pomocy 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sytuacjach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życiowych.</w:t>
            </w:r>
          </w:p>
          <w:p w14:paraId="025E8C71" w14:textId="77777777"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14:paraId="7793F658" w14:textId="13923AF6"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14:paraId="79B14852" w14:textId="77777777"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46541E0" w14:textId="77777777"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p w14:paraId="0AD650D8" w14:textId="77777777"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6CA02D59" w14:textId="77777777" w:rsidTr="00156B80">
        <w:trPr>
          <w:trHeight w:val="425"/>
        </w:trPr>
        <w:tc>
          <w:tcPr>
            <w:tcW w:w="7700" w:type="dxa"/>
            <w:gridSpan w:val="2"/>
          </w:tcPr>
          <w:p w14:paraId="3DE09AD2" w14:textId="77777777"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6"/>
                <w:sz w:val="32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14:paraId="77F7A92B" w14:textId="77777777" w:rsidTr="00156B80">
        <w:trPr>
          <w:trHeight w:val="470"/>
        </w:trPr>
        <w:tc>
          <w:tcPr>
            <w:tcW w:w="7700" w:type="dxa"/>
            <w:gridSpan w:val="2"/>
          </w:tcPr>
          <w:p w14:paraId="57F89EF9" w14:textId="77777777"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1"/>
                <w:sz w:val="28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14:paraId="5C603038" w14:textId="77777777" w:rsidTr="00156B80">
        <w:trPr>
          <w:trHeight w:val="514"/>
        </w:trPr>
        <w:tc>
          <w:tcPr>
            <w:tcW w:w="3850" w:type="dxa"/>
          </w:tcPr>
          <w:p w14:paraId="7321DA58" w14:textId="77777777"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14:paraId="74C24865" w14:textId="77777777"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14:paraId="67777ED3" w14:textId="77777777" w:rsidTr="00156B80">
        <w:trPr>
          <w:trHeight w:val="2600"/>
        </w:trPr>
        <w:tc>
          <w:tcPr>
            <w:tcW w:w="3850" w:type="dxa"/>
          </w:tcPr>
          <w:p w14:paraId="7126B2FA" w14:textId="77777777"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własne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in- nych ludzi.</w:t>
            </w:r>
          </w:p>
          <w:p w14:paraId="74AD0A77" w14:textId="77777777"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 wysiłkiem fizycznym i rodza- jem pracy zawodowej.</w:t>
            </w:r>
          </w:p>
          <w:p w14:paraId="2D777BEE" w14:textId="77777777"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14:paraId="5BDA274F" w14:textId="77777777"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14:paraId="5B22F756" w14:textId="77777777"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14:paraId="0BB59086" w14:textId="77777777"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3A839642" w14:textId="77777777" w:rsidTr="00156B80">
        <w:trPr>
          <w:trHeight w:val="11545"/>
        </w:trPr>
        <w:tc>
          <w:tcPr>
            <w:tcW w:w="3850" w:type="dxa"/>
          </w:tcPr>
          <w:p w14:paraId="4F762E55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gdzie szukać wia- rygodnych informacji doty- czących zdrowia oraz dokonu- je krytycznej analizy informa- cji medialnych w tym zakresie (trendy,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mody,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diety,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wzorce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14:paraId="03DC61ED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cywilizacyj- ne uwarunkowane niedostat- kiem ruchu, nieodpowiednim odżywianiem, w szczególności choroby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układu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krążenia,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ukła- du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otyłość,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9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zapobiegania im.</w:t>
            </w:r>
          </w:p>
          <w:p w14:paraId="38A57BEB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relacje między spor- tem profesjonalnym i spor-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6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14:paraId="3F8FB067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dlaczego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jest wartością dla człowieka i zaso- bem dla społeczeństwa oraz na czym polega dbałość o zdrowie w różnych okresach życia.</w:t>
            </w:r>
          </w:p>
          <w:p w14:paraId="066F2495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dosto- sowania formy aktywnego wy- poczynku do rodzaju pracy za- wodowej i okresu życia.</w:t>
            </w:r>
          </w:p>
          <w:p w14:paraId="70DB0E57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Wyjaśnia,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czym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polega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samokontrola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 oraz dlaczego należy poddawać się badaniom profilaktycznym w okresie całego życia.</w:t>
            </w:r>
          </w:p>
          <w:p w14:paraId="1EC211E0" w14:textId="77777777"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przyczyny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skutki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ste- reotypów i stygmatyzacji osób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niepełnosprawnością,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14:paraId="16347201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w w:val="15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żywienia,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 uwzględnieniem bilansu ener- getycznego i zgodny z planem treningu zdrowotnego.</w:t>
            </w:r>
          </w:p>
          <w:p w14:paraId="7506499B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zapotrzebowa-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40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 kaloryczne (wskaźnik BMR), używając do tego celu kalkulato- ra kalorii.</w:t>
            </w:r>
          </w:p>
          <w:p w14:paraId="0D42B6D3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14:paraId="536C6556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realizację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projektów (pomysłów) wspierających zdro- wie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ludzkie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szkole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12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środowi- sku lokalnym.</w:t>
            </w:r>
          </w:p>
          <w:p w14:paraId="0078864A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14:paraId="2AC46388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14:paraId="4B2B170C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14:paraId="4F200701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5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trenin- gu funkcjonalnego, ze szczegól- nym uwzględnieniem profilak- tyki bólów kręgosłupa oraz ro- dzaju pracy zawodowej.</w:t>
            </w:r>
          </w:p>
          <w:p w14:paraId="1AB99937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14:paraId="5D37A361" w14:textId="77777777"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„zdro- we” stanie i siedzenie.</w:t>
            </w:r>
          </w:p>
        </w:tc>
      </w:tr>
    </w:tbl>
    <w:p w14:paraId="65282988" w14:textId="77777777"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CE3227" w14:textId="77777777"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3850"/>
      </w:tblGrid>
      <w:tr w:rsidR="00B1742D" w:rsidRPr="004B6247" w14:paraId="4083BDBA" w14:textId="77777777" w:rsidTr="00156B80">
        <w:trPr>
          <w:trHeight w:val="3402"/>
        </w:trPr>
        <w:tc>
          <w:tcPr>
            <w:tcW w:w="3850" w:type="dxa"/>
          </w:tcPr>
          <w:p w14:paraId="1166E3A7" w14:textId="77777777"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szkody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80"/>
                <w:sz w:val="24"/>
              </w:rPr>
              <w:t xml:space="preserve"> 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zdrowotne 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związane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7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paleniem tytoniu,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nadużywaniem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alkoho- lu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używaniem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1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substan- cji psychoaktywnych.</w:t>
            </w:r>
          </w:p>
          <w:p w14:paraId="33383D35" w14:textId="77777777"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14:paraId="0F90F54C" w14:textId="77777777"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postawy asertywne w różnych sytuacjach życiowych 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szkole,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domu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8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14:paraId="471F0C52" w14:textId="77777777"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14:paraId="0D2889F9" w14:textId="77777777"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3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3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zdrowego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34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sty- lu życia.</w:t>
            </w:r>
          </w:p>
          <w:p w14:paraId="6741C350" w14:textId="77777777"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chorym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3"/>
                <w:sz w:val="24"/>
              </w:rPr>
              <w:t xml:space="preserve">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14:paraId="60EEB432" w14:textId="77777777"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9126110" w14:textId="77777777"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  <w14:ligatures w14:val="none"/>
        </w:rPr>
      </w:pPr>
    </w:p>
    <w:p w14:paraId="71226A24" w14:textId="77777777"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  <w14:ligatures w14:val="none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  <w14:ligatures w14:val="none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  <w14:ligatures w14:val="none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  <w14:ligatures w14:val="none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  <w14:ligatures w14:val="none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  <w14:ligatures w14:val="none"/>
        </w:rPr>
        <w:t>średniej</w:t>
      </w:r>
    </w:p>
    <w:p w14:paraId="504EE448" w14:textId="77777777"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  <w14:ligatures w14:val="none"/>
        </w:rPr>
        <w:t>Uczeń</w:t>
      </w:r>
      <w:r w:rsidRPr="004B6247">
        <w:rPr>
          <w:rFonts w:ascii="Cambria" w:eastAsia="Times New Roman" w:hAnsi="Cambria" w:cs="Times New Roman"/>
          <w:b/>
          <w:bCs/>
          <w:color w:val="17171A"/>
          <w:spacing w:val="29"/>
          <w:kern w:val="0"/>
          <w:sz w:val="24"/>
          <w:szCs w:val="24"/>
          <w14:ligatures w14:val="none"/>
        </w:rPr>
        <w:t xml:space="preserve">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  <w14:ligatures w14:val="none"/>
        </w:rPr>
        <w:t>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  <w14:ligatures w14:val="none"/>
        </w:rPr>
        <w:t>:</w:t>
      </w:r>
    </w:p>
    <w:p w14:paraId="7D988C13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Wyjaśnia,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na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czym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polega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praca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nad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sobą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dla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zwiększenia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wiary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</w:t>
      </w:r>
      <w:r w:rsidRPr="004B6247">
        <w:rPr>
          <w:rFonts w:ascii="Times New Roman" w:eastAsia="Times New Roman" w:hAnsi="Times New Roman" w:cs="Times New Roman"/>
          <w:color w:val="17171A"/>
          <w:spacing w:val="-15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siebie, poczucia własnej wartości i umiejętności podejmowania decyzji.</w:t>
      </w:r>
    </w:p>
    <w:p w14:paraId="6042A0A6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Wyjaśnia, na czym polega konstruktywne przekazywanie i odbieranie pozytywnych i negatywnych informacji zwrotnych oraz radzenie sobie</w:t>
      </w:r>
      <w:r w:rsidRPr="004B6247">
        <w:rPr>
          <w:rFonts w:ascii="Times New Roman" w:eastAsia="Times New Roman" w:hAnsi="Times New Roman" w:cs="Times New Roman"/>
          <w:color w:val="17171A"/>
          <w:spacing w:val="80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z krytyką.</w:t>
      </w:r>
    </w:p>
    <w:p w14:paraId="7719E1EF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Pełni rolę organizatora, zawodnika, sędziego i kibica w zawodach spor- towych i imprezach rekreacyjnych; podejmuje inicjatywy indywidualne</w:t>
      </w:r>
      <w:r w:rsidRPr="004B6247">
        <w:rPr>
          <w:rFonts w:ascii="Times New Roman" w:eastAsia="Times New Roman" w:hAnsi="Times New Roman" w:cs="Times New Roman"/>
          <w:color w:val="17171A"/>
          <w:spacing w:val="40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i zespołowe.</w:t>
      </w:r>
    </w:p>
    <w:p w14:paraId="36FD81AA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Wymienia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i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interpretuje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przykłady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konstruktywnego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i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destrukcyjnego</w:t>
      </w:r>
      <w:r w:rsidRPr="004B6247">
        <w:rPr>
          <w:rFonts w:ascii="Times New Roman" w:eastAsia="Times New Roman" w:hAnsi="Times New Roman" w:cs="Times New Roman"/>
          <w:color w:val="17171A"/>
          <w:spacing w:val="-13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za- chowania się kibiców sportowych.</w:t>
      </w:r>
    </w:p>
    <w:p w14:paraId="366429B4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Wskazuje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związki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między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wartościami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etyki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olimpijskiej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a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życiem</w:t>
      </w:r>
      <w:r w:rsidRPr="004B6247">
        <w:rPr>
          <w:rFonts w:ascii="Times New Roman" w:eastAsia="Times New Roman" w:hAnsi="Times New Roman" w:cs="Times New Roman"/>
          <w:color w:val="17171A"/>
          <w:spacing w:val="-7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 xml:space="preserve">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  <w14:ligatures w14:val="none"/>
        </w:rPr>
        <w:t>sportowym.</w:t>
      </w:r>
    </w:p>
    <w:p w14:paraId="3BA0BB27" w14:textId="77777777"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Omawia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etyczne</w:t>
      </w:r>
      <w:r w:rsidRPr="004B6247">
        <w:rPr>
          <w:rFonts w:ascii="Times New Roman" w:eastAsia="Times New Roman" w:hAnsi="Times New Roman" w:cs="Times New Roman"/>
          <w:color w:val="17171A"/>
          <w:spacing w:val="-1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konsekwencje</w:t>
      </w:r>
      <w:r w:rsidRPr="004B6247">
        <w:rPr>
          <w:rFonts w:ascii="Times New Roman" w:eastAsia="Times New Roman" w:hAnsi="Times New Roman" w:cs="Times New Roman"/>
          <w:color w:val="17171A"/>
          <w:spacing w:val="-1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stosowania</w:t>
      </w:r>
      <w:r w:rsidRPr="004B6247">
        <w:rPr>
          <w:rFonts w:ascii="Times New Roman" w:eastAsia="Times New Roman" w:hAnsi="Times New Roman" w:cs="Times New Roman"/>
          <w:color w:val="17171A"/>
          <w:spacing w:val="-1"/>
          <w:kern w:val="0"/>
          <w:sz w:val="24"/>
          <w14:ligatures w14:val="none"/>
        </w:rPr>
        <w:t xml:space="preserve"> </w:t>
      </w: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  <w14:ligatures w14:val="none"/>
        </w:rPr>
        <w:t>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  <w14:ligatures w14:val="none"/>
        </w:rPr>
        <w:t xml:space="preserve"> dopingujących.</w:t>
      </w:r>
    </w:p>
    <w:p w14:paraId="20389C10" w14:textId="77777777"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bookmarkEnd w:id="0"/>
    <w:p w14:paraId="36C7E3EF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2D8024A9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280B4342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532008FA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0F053C09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56DCD73F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14:paraId="713A6BA4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69407806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1) posiadającego orzeczenie o potrzebie kształcenia specjalnego – na podstawie tego orzeczenia oraz ustaleń zawartych w Indywidualnym Programie Edukacyjno-Terapeutycznym,</w:t>
      </w:r>
    </w:p>
    <w:p w14:paraId="69496B59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40A8281F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2) posiadającego orzeczenie o potrzebie indywidualnego nauczania – na podstawie tego orzeczenia,</w:t>
      </w:r>
    </w:p>
    <w:p w14:paraId="0E181198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4C67B003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0D83AFB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425B8B7F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D035895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146A36FB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5) posiadającego opinię lekarza o ograniczonych możliwościach wykonywania przez ucznia określonych ćwiczeń fizycznych na zajęciach wychowania fizycznego – na podstawie tej opinii.</w:t>
      </w:r>
    </w:p>
    <w:p w14:paraId="49CBEF69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2FAC59C6" w14:textId="77777777"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  <w:t>Szczegółowe opisy dostosowań są ujęte w dokumentacji pomocy pedagogiczno- psychologicznej.</w:t>
      </w:r>
    </w:p>
    <w:bookmarkEnd w:id="2"/>
    <w:p w14:paraId="0EB5A098" w14:textId="362E2B38"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  <w14:ligatures w14:val="none"/>
        </w:rPr>
      </w:pPr>
    </w:p>
    <w:p w14:paraId="68DEA5EE" w14:textId="77777777" w:rsidR="00B1742D" w:rsidRDefault="00B1742D" w:rsidP="00B1742D"/>
    <w:p w14:paraId="21868919" w14:textId="059284CC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14:paraId="14683D29" w14:textId="77777777"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– nie są kryterium oceny bieżącej. </w:t>
      </w:r>
    </w:p>
    <w:p w14:paraId="7DFF0B2F" w14:textId="77777777"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14:paraId="3C5CFA3E" w14:textId="77777777"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edukację włączającą i zadania projektowe/doświadczenia edukacyjne (organizacja wydarzenia, prezentacja, projekt prozdrowotny, udział w inicjatywie lokalnej).</w:t>
      </w:r>
    </w:p>
    <w:p w14:paraId="2559297D" w14:textId="77777777"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14:paraId="317F8873" w14:textId="68996890"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14:paraId="126D2AEE" w14:textId="317F1091"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14:paraId="04A2821E" w14:textId="73510331"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14:paraId="6966604F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14:paraId="1789A55F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14:paraId="1699EBDB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14:paraId="29F9E8D5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14:paraId="7365F6A9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14:paraId="29B4B5F2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14:paraId="14B4C4D5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14:paraId="75EFD087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14:paraId="0C1FD13E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BAAF74A" w14:textId="77777777"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14:paraId="36F25C53" w14:textId="1F170318" w:rsidR="009D2DB1" w:rsidRDefault="00A5070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14:paraId="024CD575" w14:textId="77777777" w:rsidR="00557D18" w:rsidRDefault="00557D18"/>
    <w:sectPr w:rsidR="00557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 w15:restartNumberingAfterBreak="0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1101384">
    <w:abstractNumId w:val="6"/>
  </w:num>
  <w:num w:numId="2" w16cid:durableId="140124341">
    <w:abstractNumId w:val="4"/>
  </w:num>
  <w:num w:numId="3" w16cid:durableId="1323394191">
    <w:abstractNumId w:val="9"/>
  </w:num>
  <w:num w:numId="4" w16cid:durableId="2043941841">
    <w:abstractNumId w:val="12"/>
  </w:num>
  <w:num w:numId="5" w16cid:durableId="850680142">
    <w:abstractNumId w:val="19"/>
  </w:num>
  <w:num w:numId="6" w16cid:durableId="502014413">
    <w:abstractNumId w:val="5"/>
  </w:num>
  <w:num w:numId="7" w16cid:durableId="1193232045">
    <w:abstractNumId w:val="8"/>
  </w:num>
  <w:num w:numId="8" w16cid:durableId="1124353505">
    <w:abstractNumId w:val="7"/>
  </w:num>
  <w:num w:numId="9" w16cid:durableId="1099059012">
    <w:abstractNumId w:val="20"/>
  </w:num>
  <w:num w:numId="10" w16cid:durableId="1317958531">
    <w:abstractNumId w:val="13"/>
  </w:num>
  <w:num w:numId="11" w16cid:durableId="1271931910">
    <w:abstractNumId w:val="17"/>
  </w:num>
  <w:num w:numId="12" w16cid:durableId="1294944512">
    <w:abstractNumId w:val="3"/>
  </w:num>
  <w:num w:numId="13" w16cid:durableId="398672065">
    <w:abstractNumId w:val="11"/>
  </w:num>
  <w:num w:numId="14" w16cid:durableId="1008673494">
    <w:abstractNumId w:val="18"/>
  </w:num>
  <w:num w:numId="15" w16cid:durableId="1119031295">
    <w:abstractNumId w:val="14"/>
  </w:num>
  <w:num w:numId="16" w16cid:durableId="598830212">
    <w:abstractNumId w:val="10"/>
  </w:num>
  <w:num w:numId="17" w16cid:durableId="1339191159">
    <w:abstractNumId w:val="16"/>
  </w:num>
  <w:num w:numId="18" w16cid:durableId="1940599975">
    <w:abstractNumId w:val="2"/>
  </w:num>
  <w:num w:numId="19" w16cid:durableId="1503399984">
    <w:abstractNumId w:val="0"/>
  </w:num>
  <w:num w:numId="20" w16cid:durableId="2037533713">
    <w:abstractNumId w:val="1"/>
  </w:num>
  <w:num w:numId="21" w16cid:durableId="1602563465">
    <w:abstractNumId w:val="15"/>
  </w:num>
  <w:num w:numId="22" w16cid:durableId="1871872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2D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6BF6"/>
  <w15:chartTrackingRefBased/>
  <w15:docId w15:val="{1FF73DB4-2601-4956-AD7B-0842842C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2723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Anita Migacz</cp:lastModifiedBy>
  <cp:revision>3</cp:revision>
  <dcterms:created xsi:type="dcterms:W3CDTF">2025-09-01T08:18:00Z</dcterms:created>
  <dcterms:modified xsi:type="dcterms:W3CDTF">2025-09-01T08:30:00Z</dcterms:modified>
</cp:coreProperties>
</file>